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22" w:rsidRPr="006C0A22" w:rsidRDefault="006C0A22" w:rsidP="006C0A22">
      <w:pPr>
        <w:jc w:val="center"/>
        <w:rPr>
          <w:b/>
        </w:rPr>
      </w:pPr>
      <w:r w:rsidRPr="006C0A22">
        <w:rPr>
          <w:rFonts w:ascii="宋体" w:hAnsi="宋体" w:cs="宋体" w:hint="eastAsia"/>
          <w:b/>
          <w:sz w:val="24"/>
        </w:rPr>
        <w:t>招聘岗位信息表</w:t>
      </w:r>
    </w:p>
    <w:p w:rsidR="006C0A22" w:rsidRDefault="006C0A22">
      <w:pPr>
        <w:rPr>
          <w:rFonts w:hint="eastAsia"/>
        </w:rPr>
      </w:pPr>
      <w:bookmarkStart w:id="0" w:name="_GoBack"/>
      <w:bookmarkEnd w:id="0"/>
    </w:p>
    <w:tbl>
      <w:tblPr>
        <w:tblStyle w:val="a4"/>
        <w:tblW w:w="5473" w:type="pct"/>
        <w:tblInd w:w="-469" w:type="dxa"/>
        <w:tblLook w:val="0000" w:firstRow="0" w:lastRow="0" w:firstColumn="0" w:lastColumn="0" w:noHBand="0" w:noVBand="0"/>
      </w:tblPr>
      <w:tblGrid>
        <w:gridCol w:w="487"/>
        <w:gridCol w:w="1107"/>
        <w:gridCol w:w="785"/>
        <w:gridCol w:w="1109"/>
        <w:gridCol w:w="608"/>
        <w:gridCol w:w="1177"/>
        <w:gridCol w:w="1481"/>
        <w:gridCol w:w="2327"/>
      </w:tblGrid>
      <w:tr w:rsidR="006C0A22" w:rsidTr="006C0A22">
        <w:trPr>
          <w:trHeight w:val="364"/>
        </w:trPr>
        <w:tc>
          <w:tcPr>
            <w:tcW w:w="487" w:type="dxa"/>
            <w:vMerge w:val="restart"/>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1"/>
                <w:szCs w:val="21"/>
                <w:lang w:bidi="ar"/>
              </w:rPr>
              <w:t>序号</w:t>
            </w:r>
          </w:p>
        </w:tc>
        <w:tc>
          <w:tcPr>
            <w:tcW w:w="1107" w:type="dxa"/>
            <w:vMerge w:val="restart"/>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1"/>
                <w:szCs w:val="21"/>
                <w:lang w:bidi="ar"/>
              </w:rPr>
              <w:t>系（院）、部名称</w:t>
            </w:r>
          </w:p>
        </w:tc>
        <w:tc>
          <w:tcPr>
            <w:tcW w:w="785" w:type="dxa"/>
            <w:vMerge w:val="restart"/>
            <w:vAlign w:val="center"/>
          </w:tcPr>
          <w:p w:rsidR="006C0A22" w:rsidRDefault="006C0A22" w:rsidP="005E37D1">
            <w:pPr>
              <w:widowControl/>
              <w:jc w:val="center"/>
              <w:textAlignment w:val="center"/>
              <w:rPr>
                <w:rFonts w:ascii="宋体" w:hAnsi="宋体" w:cs="宋体" w:hint="eastAsia"/>
                <w:sz w:val="21"/>
                <w:szCs w:val="21"/>
                <w:lang w:bidi="ar"/>
              </w:rPr>
            </w:pPr>
            <w:r>
              <w:rPr>
                <w:rFonts w:ascii="宋体" w:hAnsi="宋体" w:cs="宋体" w:hint="eastAsia"/>
                <w:sz w:val="21"/>
                <w:szCs w:val="21"/>
                <w:lang w:bidi="ar"/>
              </w:rPr>
              <w:t>岗位</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1"/>
                <w:szCs w:val="21"/>
                <w:lang w:bidi="ar"/>
              </w:rPr>
              <w:t>代码</w:t>
            </w:r>
          </w:p>
        </w:tc>
        <w:tc>
          <w:tcPr>
            <w:tcW w:w="1109" w:type="dxa"/>
            <w:vMerge w:val="restart"/>
            <w:vAlign w:val="center"/>
          </w:tcPr>
          <w:p w:rsidR="006C0A22" w:rsidRDefault="006C0A22" w:rsidP="005E37D1">
            <w:pPr>
              <w:widowControl/>
              <w:jc w:val="center"/>
              <w:textAlignment w:val="center"/>
              <w:rPr>
                <w:rFonts w:ascii="宋体" w:hAnsi="宋体" w:cs="宋体" w:hint="eastAsia"/>
                <w:sz w:val="21"/>
                <w:szCs w:val="21"/>
                <w:lang w:bidi="ar"/>
              </w:rPr>
            </w:pPr>
            <w:r>
              <w:rPr>
                <w:rFonts w:ascii="宋体" w:hAnsi="宋体" w:cs="宋体" w:hint="eastAsia"/>
                <w:sz w:val="21"/>
                <w:szCs w:val="21"/>
                <w:lang w:bidi="ar"/>
              </w:rPr>
              <w:t xml:space="preserve">招聘 </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1"/>
                <w:szCs w:val="21"/>
                <w:lang w:bidi="ar"/>
              </w:rPr>
              <w:t>岗位</w:t>
            </w:r>
          </w:p>
        </w:tc>
        <w:tc>
          <w:tcPr>
            <w:tcW w:w="608" w:type="dxa"/>
            <w:vMerge w:val="restart"/>
            <w:vAlign w:val="center"/>
          </w:tcPr>
          <w:p w:rsidR="006C0A22" w:rsidRDefault="006C0A22" w:rsidP="005E37D1">
            <w:pPr>
              <w:jc w:val="center"/>
              <w:rPr>
                <w:rFonts w:hint="eastAsia"/>
                <w:sz w:val="21"/>
                <w:szCs w:val="21"/>
              </w:rPr>
            </w:pPr>
            <w:r>
              <w:rPr>
                <w:rFonts w:hint="eastAsia"/>
                <w:sz w:val="21"/>
                <w:szCs w:val="21"/>
              </w:rPr>
              <w:t>招聘</w:t>
            </w:r>
          </w:p>
          <w:p w:rsidR="006C0A22" w:rsidRDefault="006C0A22" w:rsidP="005E37D1">
            <w:pPr>
              <w:jc w:val="center"/>
              <w:rPr>
                <w:rFonts w:hint="eastAsia"/>
                <w:sz w:val="21"/>
                <w:szCs w:val="21"/>
              </w:rPr>
            </w:pPr>
            <w:r>
              <w:rPr>
                <w:rFonts w:hint="eastAsia"/>
                <w:sz w:val="21"/>
                <w:szCs w:val="21"/>
              </w:rPr>
              <w:t>人数</w:t>
            </w:r>
          </w:p>
        </w:tc>
        <w:tc>
          <w:tcPr>
            <w:tcW w:w="4985" w:type="dxa"/>
            <w:gridSpan w:val="3"/>
          </w:tcPr>
          <w:p w:rsidR="006C0A22" w:rsidRDefault="006C0A22" w:rsidP="005E37D1">
            <w:pPr>
              <w:pStyle w:val="a3"/>
              <w:widowControl/>
              <w:spacing w:before="0" w:beforeAutospacing="0" w:after="0" w:afterAutospacing="0" w:line="360" w:lineRule="auto"/>
              <w:jc w:val="center"/>
              <w:rPr>
                <w:rFonts w:ascii="宋体" w:hAnsi="宋体" w:cs="宋体" w:hint="eastAsia"/>
                <w:sz w:val="21"/>
                <w:szCs w:val="21"/>
              </w:rPr>
            </w:pPr>
            <w:r>
              <w:rPr>
                <w:rFonts w:ascii="宋体" w:hAnsi="宋体" w:cs="宋体" w:hint="eastAsia"/>
                <w:sz w:val="21"/>
                <w:szCs w:val="21"/>
              </w:rPr>
              <w:t>招聘条件</w:t>
            </w:r>
          </w:p>
        </w:tc>
      </w:tr>
      <w:tr w:rsidR="006C0A22" w:rsidTr="006C0A22">
        <w:tc>
          <w:tcPr>
            <w:tcW w:w="487" w:type="dxa"/>
            <w:vMerge/>
          </w:tcPr>
          <w:p w:rsidR="006C0A22" w:rsidRDefault="006C0A22" w:rsidP="005E37D1">
            <w:pPr>
              <w:pStyle w:val="a3"/>
              <w:widowControl/>
              <w:spacing w:before="0" w:beforeAutospacing="0" w:after="0" w:afterAutospacing="0" w:line="360" w:lineRule="auto"/>
              <w:rPr>
                <w:rFonts w:ascii="宋体" w:hAnsi="宋体" w:cs="宋体" w:hint="eastAsia"/>
                <w:sz w:val="21"/>
                <w:szCs w:val="21"/>
              </w:rPr>
            </w:pPr>
          </w:p>
        </w:tc>
        <w:tc>
          <w:tcPr>
            <w:tcW w:w="1107" w:type="dxa"/>
            <w:vMerge/>
          </w:tcPr>
          <w:p w:rsidR="006C0A22" w:rsidRDefault="006C0A22" w:rsidP="005E37D1">
            <w:pPr>
              <w:pStyle w:val="a3"/>
              <w:widowControl/>
              <w:spacing w:before="0" w:beforeAutospacing="0" w:after="0" w:afterAutospacing="0" w:line="360" w:lineRule="auto"/>
              <w:rPr>
                <w:rFonts w:ascii="宋体" w:hAnsi="宋体" w:cs="宋体" w:hint="eastAsia"/>
                <w:sz w:val="21"/>
                <w:szCs w:val="21"/>
              </w:rPr>
            </w:pPr>
          </w:p>
        </w:tc>
        <w:tc>
          <w:tcPr>
            <w:tcW w:w="785" w:type="dxa"/>
            <w:vMerge/>
          </w:tcPr>
          <w:p w:rsidR="006C0A22" w:rsidRDefault="006C0A22" w:rsidP="005E37D1">
            <w:pPr>
              <w:pStyle w:val="a3"/>
              <w:widowControl/>
              <w:spacing w:before="0" w:beforeAutospacing="0" w:after="0" w:afterAutospacing="0" w:line="360" w:lineRule="auto"/>
              <w:rPr>
                <w:rFonts w:ascii="宋体" w:hAnsi="宋体" w:cs="宋体" w:hint="eastAsia"/>
                <w:sz w:val="21"/>
                <w:szCs w:val="21"/>
              </w:rPr>
            </w:pPr>
          </w:p>
        </w:tc>
        <w:tc>
          <w:tcPr>
            <w:tcW w:w="1109" w:type="dxa"/>
            <w:vMerge/>
          </w:tcPr>
          <w:p w:rsidR="006C0A22" w:rsidRDefault="006C0A22" w:rsidP="005E37D1">
            <w:pPr>
              <w:pStyle w:val="a3"/>
              <w:widowControl/>
              <w:spacing w:before="0" w:beforeAutospacing="0" w:after="0" w:afterAutospacing="0" w:line="360" w:lineRule="auto"/>
              <w:rPr>
                <w:rFonts w:ascii="宋体" w:hAnsi="宋体" w:cs="宋体" w:hint="eastAsia"/>
                <w:sz w:val="21"/>
                <w:szCs w:val="21"/>
              </w:rPr>
            </w:pPr>
          </w:p>
        </w:tc>
        <w:tc>
          <w:tcPr>
            <w:tcW w:w="608" w:type="dxa"/>
            <w:vMerge/>
            <w:vAlign w:val="center"/>
          </w:tcPr>
          <w:p w:rsidR="006C0A22" w:rsidRDefault="006C0A22" w:rsidP="005E37D1">
            <w:pPr>
              <w:widowControl/>
              <w:jc w:val="center"/>
              <w:textAlignment w:val="center"/>
              <w:rPr>
                <w:rFonts w:ascii="宋体" w:hAnsi="宋体" w:cs="宋体" w:hint="eastAsia"/>
                <w:sz w:val="21"/>
                <w:szCs w:val="21"/>
              </w:rPr>
            </w:pPr>
          </w:p>
        </w:tc>
        <w:tc>
          <w:tcPr>
            <w:tcW w:w="117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1"/>
                <w:szCs w:val="21"/>
                <w:lang w:bidi="ar"/>
              </w:rPr>
              <w:t>学历学位</w:t>
            </w:r>
          </w:p>
        </w:tc>
        <w:tc>
          <w:tcPr>
            <w:tcW w:w="1481"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1"/>
                <w:szCs w:val="21"/>
                <w:lang w:bidi="ar"/>
              </w:rPr>
              <w:t>专业</w:t>
            </w:r>
          </w:p>
        </w:tc>
        <w:tc>
          <w:tcPr>
            <w:tcW w:w="232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1"/>
                <w:szCs w:val="21"/>
                <w:lang w:bidi="ar"/>
              </w:rPr>
              <w:t>其他条件</w:t>
            </w:r>
          </w:p>
        </w:tc>
      </w:tr>
      <w:tr w:rsidR="006C0A22" w:rsidTr="006C0A22">
        <w:trPr>
          <w:trHeight w:val="689"/>
        </w:trPr>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07" w:type="dxa"/>
            <w:vMerge w:val="restart"/>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经济系</w:t>
            </w: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JJ-01</w:t>
            </w:r>
          </w:p>
        </w:tc>
        <w:tc>
          <w:tcPr>
            <w:tcW w:w="1109" w:type="dxa"/>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财政学</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财政学、会计学</w:t>
            </w:r>
          </w:p>
        </w:tc>
        <w:tc>
          <w:tcPr>
            <w:tcW w:w="232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年龄在35周岁以下。</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JJ-02</w:t>
            </w:r>
          </w:p>
        </w:tc>
        <w:tc>
          <w:tcPr>
            <w:tcW w:w="1109" w:type="dxa"/>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金融学</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金融学、金融工程、数量经济学</w:t>
            </w:r>
          </w:p>
        </w:tc>
        <w:tc>
          <w:tcPr>
            <w:tcW w:w="232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年龄在35周岁以下。</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3</w:t>
            </w:r>
          </w:p>
        </w:tc>
        <w:tc>
          <w:tcPr>
            <w:tcW w:w="1107" w:type="dxa"/>
            <w:vMerge w:val="restart"/>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人文</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科学系</w:t>
            </w: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RW-01</w:t>
            </w:r>
          </w:p>
        </w:tc>
        <w:tc>
          <w:tcPr>
            <w:tcW w:w="1109" w:type="dxa"/>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法学</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博士学位或硕士学位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国际法学</w:t>
            </w:r>
          </w:p>
        </w:tc>
        <w:tc>
          <w:tcPr>
            <w:tcW w:w="2327" w:type="dxa"/>
            <w:vAlign w:val="center"/>
          </w:tcPr>
          <w:p w:rsidR="006C0A22" w:rsidRDefault="006C0A22" w:rsidP="005E37D1">
            <w:pPr>
              <w:widowControl/>
              <w:numPr>
                <w:ilvl w:val="0"/>
                <w:numId w:val="1"/>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2、研究生学历、硕士学位需同时具有以下条件：（1）具有副教授及以上专业技术职称；（2）本科和硕士研究生阶段所学专业为法学；（3）已通过国家司法考试，有高校专业教学工作经验；（4）科研成果与科研能力较为突出。</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4</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RW-02</w:t>
            </w:r>
          </w:p>
        </w:tc>
        <w:tc>
          <w:tcPr>
            <w:tcW w:w="1109" w:type="dxa"/>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法学</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刑法、民商法、诉讼法学</w:t>
            </w:r>
          </w:p>
        </w:tc>
        <w:tc>
          <w:tcPr>
            <w:tcW w:w="2327" w:type="dxa"/>
            <w:vAlign w:val="center"/>
          </w:tcPr>
          <w:p w:rsidR="006C0A22" w:rsidRDefault="006C0A22" w:rsidP="005E37D1">
            <w:pPr>
              <w:widowControl/>
              <w:numPr>
                <w:ilvl w:val="0"/>
                <w:numId w:val="2"/>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2、有高校专业教学工作经验者优先。</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5</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RW-03</w:t>
            </w:r>
          </w:p>
        </w:tc>
        <w:tc>
          <w:tcPr>
            <w:tcW w:w="1109" w:type="dxa"/>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英语</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教育学课程教学论（英语）方向</w:t>
            </w:r>
          </w:p>
        </w:tc>
        <w:tc>
          <w:tcPr>
            <w:tcW w:w="2327" w:type="dxa"/>
            <w:vAlign w:val="center"/>
          </w:tcPr>
          <w:p w:rsidR="006C0A22" w:rsidRDefault="006C0A22" w:rsidP="005E37D1">
            <w:pPr>
              <w:widowControl/>
              <w:numPr>
                <w:ilvl w:val="0"/>
                <w:numId w:val="3"/>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2、有3年以上中学英语教学工作经验。</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6</w:t>
            </w:r>
          </w:p>
        </w:tc>
        <w:tc>
          <w:tcPr>
            <w:tcW w:w="1107" w:type="dxa"/>
            <w:vMerge w:val="restart"/>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体育与</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艺术系</w:t>
            </w: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TY-01</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社会体育专业教师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体育理论</w:t>
            </w:r>
          </w:p>
        </w:tc>
        <w:tc>
          <w:tcPr>
            <w:tcW w:w="2327" w:type="dxa"/>
            <w:vAlign w:val="center"/>
          </w:tcPr>
          <w:p w:rsidR="006C0A22" w:rsidRDefault="006C0A22" w:rsidP="005E37D1">
            <w:pPr>
              <w:widowControl/>
              <w:numPr>
                <w:ilvl w:val="0"/>
                <w:numId w:val="4"/>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2、硕士研究生所学专业为体育理论。</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7</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TY-02</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视觉传达设计专业教师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视觉创新设计、       数字媒体创新设计</w:t>
            </w:r>
          </w:p>
        </w:tc>
        <w:tc>
          <w:tcPr>
            <w:tcW w:w="2327" w:type="dxa"/>
            <w:vAlign w:val="center"/>
          </w:tcPr>
          <w:p w:rsidR="006C0A22" w:rsidRDefault="006C0A22" w:rsidP="005E37D1">
            <w:pPr>
              <w:widowControl/>
              <w:numPr>
                <w:ilvl w:val="0"/>
                <w:numId w:val="5"/>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numPr>
                <w:ilvl w:val="0"/>
                <w:numId w:val="5"/>
              </w:numPr>
              <w:jc w:val="left"/>
              <w:textAlignment w:val="center"/>
              <w:rPr>
                <w:rFonts w:ascii="宋体" w:hAnsi="宋体" w:cs="宋体" w:hint="eastAsia"/>
                <w:sz w:val="22"/>
                <w:szCs w:val="22"/>
                <w:lang w:bidi="ar"/>
              </w:rPr>
            </w:pPr>
            <w:r>
              <w:rPr>
                <w:rFonts w:ascii="宋体" w:hAnsi="宋体" w:cs="宋体" w:hint="eastAsia"/>
                <w:sz w:val="22"/>
                <w:szCs w:val="22"/>
                <w:lang w:bidi="ar"/>
              </w:rPr>
              <w:t>本科和硕士研究生阶段所学专业为视觉传达设计或数字媒体艺术；</w:t>
            </w:r>
          </w:p>
          <w:p w:rsidR="006C0A22" w:rsidRDefault="006C0A22" w:rsidP="005E37D1">
            <w:pPr>
              <w:widowControl/>
              <w:numPr>
                <w:ilvl w:val="0"/>
                <w:numId w:val="5"/>
              </w:numPr>
              <w:jc w:val="left"/>
              <w:textAlignment w:val="center"/>
              <w:rPr>
                <w:rFonts w:ascii="宋体" w:hAnsi="宋体" w:cs="宋体" w:hint="eastAsia"/>
                <w:sz w:val="22"/>
                <w:szCs w:val="22"/>
                <w:lang w:bidi="ar"/>
              </w:rPr>
            </w:pPr>
            <w:r>
              <w:rPr>
                <w:rFonts w:ascii="宋体" w:hAnsi="宋体" w:cs="宋体" w:hint="eastAsia"/>
                <w:sz w:val="22"/>
                <w:szCs w:val="22"/>
                <w:lang w:bidi="ar"/>
              </w:rPr>
              <w:lastRenderedPageBreak/>
              <w:t>身体健康，能够带领学生参加外出写生、艺术考察、测绘实践等教学工作；</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4、有高校专业教学工作经验者优先。</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lastRenderedPageBreak/>
              <w:t>8</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TY-03</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环境设计专业教师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艺术创新设计</w:t>
            </w:r>
          </w:p>
        </w:tc>
        <w:tc>
          <w:tcPr>
            <w:tcW w:w="2327" w:type="dxa"/>
            <w:vAlign w:val="center"/>
          </w:tcPr>
          <w:p w:rsidR="006C0A22" w:rsidRDefault="006C0A22" w:rsidP="005E37D1">
            <w:pPr>
              <w:widowControl/>
              <w:numPr>
                <w:ilvl w:val="0"/>
                <w:numId w:val="6"/>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numPr>
                <w:ilvl w:val="0"/>
                <w:numId w:val="6"/>
              </w:numPr>
              <w:jc w:val="left"/>
              <w:textAlignment w:val="center"/>
              <w:rPr>
                <w:rFonts w:ascii="宋体" w:hAnsi="宋体" w:cs="宋体" w:hint="eastAsia"/>
                <w:sz w:val="22"/>
                <w:szCs w:val="22"/>
                <w:lang w:bidi="ar"/>
              </w:rPr>
            </w:pPr>
            <w:r>
              <w:rPr>
                <w:rFonts w:ascii="宋体" w:hAnsi="宋体" w:cs="宋体" w:hint="eastAsia"/>
                <w:sz w:val="22"/>
                <w:szCs w:val="22"/>
                <w:lang w:bidi="ar"/>
              </w:rPr>
              <w:t>本科和硕士研究生阶段所学专业为环境设计；</w:t>
            </w:r>
          </w:p>
          <w:p w:rsidR="006C0A22" w:rsidRDefault="006C0A22" w:rsidP="005E37D1">
            <w:pPr>
              <w:widowControl/>
              <w:numPr>
                <w:ilvl w:val="0"/>
                <w:numId w:val="6"/>
              </w:numPr>
              <w:jc w:val="left"/>
              <w:textAlignment w:val="center"/>
              <w:rPr>
                <w:rFonts w:ascii="宋体" w:hAnsi="宋体" w:cs="宋体" w:hint="eastAsia"/>
                <w:sz w:val="22"/>
                <w:szCs w:val="22"/>
                <w:lang w:bidi="ar"/>
              </w:rPr>
            </w:pPr>
            <w:r>
              <w:rPr>
                <w:rFonts w:ascii="宋体" w:hAnsi="宋体" w:cs="宋体" w:hint="eastAsia"/>
                <w:sz w:val="22"/>
                <w:szCs w:val="22"/>
                <w:lang w:bidi="ar"/>
              </w:rPr>
              <w:t>身体健康，能够带领学生参加外出写生、艺术考察、测绘实践等教学工作；</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4、有高校专业教学工作经验者优先。</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9</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TY-04</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学前教育专业教师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博士学位或硕士学位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学前教育</w:t>
            </w:r>
          </w:p>
        </w:tc>
        <w:tc>
          <w:tcPr>
            <w:tcW w:w="2327" w:type="dxa"/>
            <w:vAlign w:val="center"/>
          </w:tcPr>
          <w:p w:rsidR="006C0A22" w:rsidRDefault="006C0A22" w:rsidP="005E37D1">
            <w:pPr>
              <w:widowControl/>
              <w:numPr>
                <w:ilvl w:val="0"/>
                <w:numId w:val="7"/>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numPr>
                <w:ilvl w:val="0"/>
                <w:numId w:val="7"/>
              </w:numPr>
              <w:jc w:val="left"/>
              <w:textAlignment w:val="center"/>
              <w:rPr>
                <w:rFonts w:ascii="宋体" w:hAnsi="宋体" w:cs="宋体" w:hint="eastAsia"/>
                <w:sz w:val="22"/>
                <w:szCs w:val="22"/>
                <w:lang w:bidi="ar"/>
              </w:rPr>
            </w:pPr>
            <w:r>
              <w:rPr>
                <w:rFonts w:ascii="宋体" w:hAnsi="宋体" w:cs="宋体" w:hint="eastAsia"/>
                <w:sz w:val="22"/>
                <w:szCs w:val="22"/>
                <w:lang w:bidi="ar"/>
              </w:rPr>
              <w:t>本科和硕士研究生阶段所学专业为学前教育；</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3、研究生学历、硕士学位需同时具有副教授及以上专业技术职称。</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10</w:t>
            </w:r>
          </w:p>
        </w:tc>
        <w:tc>
          <w:tcPr>
            <w:tcW w:w="1107" w:type="dxa"/>
            <w:vMerge w:val="restart"/>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机械</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工程系</w:t>
            </w: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JX-01</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智能制造工程专业教师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机械电子工程、智能制造工程</w:t>
            </w:r>
          </w:p>
        </w:tc>
        <w:tc>
          <w:tcPr>
            <w:tcW w:w="2327" w:type="dxa"/>
            <w:vAlign w:val="center"/>
          </w:tcPr>
          <w:p w:rsidR="006C0A22" w:rsidRDefault="006C0A22" w:rsidP="005E37D1">
            <w:pPr>
              <w:jc w:val="left"/>
              <w:rPr>
                <w:rFonts w:ascii="宋体" w:hAnsi="宋体" w:cs="宋体" w:hint="eastAsia"/>
                <w:color w:val="000000"/>
                <w:sz w:val="21"/>
                <w:szCs w:val="21"/>
                <w:lang w:bidi="ar"/>
              </w:rPr>
            </w:pPr>
            <w:r>
              <w:rPr>
                <w:rFonts w:ascii="宋体" w:hAnsi="宋体" w:cs="宋体" w:hint="eastAsia"/>
                <w:sz w:val="22"/>
                <w:szCs w:val="22"/>
                <w:lang w:bidi="ar"/>
              </w:rPr>
              <w:t>年龄在45周岁以下。</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11</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JX-02</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机械工程专业教师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机械工程</w:t>
            </w:r>
          </w:p>
        </w:tc>
        <w:tc>
          <w:tcPr>
            <w:tcW w:w="2327" w:type="dxa"/>
            <w:vAlign w:val="center"/>
          </w:tcPr>
          <w:p w:rsidR="006C0A22" w:rsidRDefault="006C0A22" w:rsidP="005E37D1">
            <w:pPr>
              <w:jc w:val="left"/>
              <w:rPr>
                <w:rFonts w:ascii="宋体" w:hAnsi="宋体" w:cs="宋体" w:hint="eastAsia"/>
                <w:color w:val="000000"/>
                <w:sz w:val="21"/>
                <w:szCs w:val="21"/>
                <w:lang w:bidi="ar"/>
              </w:rPr>
            </w:pPr>
            <w:r>
              <w:rPr>
                <w:rFonts w:ascii="宋体" w:hAnsi="宋体" w:cs="宋体" w:hint="eastAsia"/>
                <w:sz w:val="22"/>
                <w:szCs w:val="22"/>
                <w:lang w:bidi="ar"/>
              </w:rPr>
              <w:t>年龄在45周岁以下。</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12</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JX-03</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机械工程专业教师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博士学位或硕士学位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机械工程</w:t>
            </w:r>
          </w:p>
        </w:tc>
        <w:tc>
          <w:tcPr>
            <w:tcW w:w="2327" w:type="dxa"/>
            <w:vAlign w:val="center"/>
          </w:tcPr>
          <w:p w:rsidR="006C0A22" w:rsidRDefault="006C0A22" w:rsidP="005E37D1">
            <w:pPr>
              <w:widowControl/>
              <w:numPr>
                <w:ilvl w:val="0"/>
                <w:numId w:val="8"/>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2、研究生学历，硕士学位需同时具有以下条件：（1）高级工程师专业技术职务；（2）5年以上工程经验。</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13</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JX-04</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车辆工程专业教师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w:t>
            </w:r>
          </w:p>
        </w:tc>
        <w:tc>
          <w:tcPr>
            <w:tcW w:w="1177" w:type="dxa"/>
            <w:vAlign w:val="center"/>
          </w:tcPr>
          <w:p w:rsidR="006C0A22" w:rsidRDefault="006C0A22" w:rsidP="005E37D1">
            <w:pPr>
              <w:widowControl/>
              <w:jc w:val="left"/>
              <w:textAlignment w:val="center"/>
              <w:rPr>
                <w:rFonts w:ascii="宋体" w:hAnsi="宋体" w:cs="宋体" w:hint="eastAsia"/>
                <w:color w:val="FF0000"/>
                <w:sz w:val="21"/>
                <w:szCs w:val="21"/>
                <w:lang w:bidi="ar"/>
              </w:rPr>
            </w:pPr>
            <w:r>
              <w:rPr>
                <w:rFonts w:ascii="宋体" w:hAnsi="宋体" w:cs="宋体" w:hint="eastAsia"/>
                <w:sz w:val="22"/>
                <w:szCs w:val="22"/>
                <w:lang w:bidi="ar"/>
              </w:rPr>
              <w:t>研究生学历， 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车辆工程</w:t>
            </w:r>
          </w:p>
        </w:tc>
        <w:tc>
          <w:tcPr>
            <w:tcW w:w="2327" w:type="dxa"/>
            <w:vAlign w:val="center"/>
          </w:tcPr>
          <w:p w:rsidR="006C0A22" w:rsidRDefault="006C0A22" w:rsidP="005E37D1">
            <w:pPr>
              <w:widowControl/>
              <w:numPr>
                <w:ilvl w:val="0"/>
                <w:numId w:val="9"/>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2、需具有高级工程师专业技术职务。</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14</w:t>
            </w:r>
          </w:p>
        </w:tc>
        <w:tc>
          <w:tcPr>
            <w:tcW w:w="1107" w:type="dxa"/>
            <w:vMerge w:val="restart"/>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信息</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工程系</w:t>
            </w: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XX-01</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 xml:space="preserve">数据科学与大数据技术专业教师 </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FF0000"/>
                <w:sz w:val="21"/>
                <w:szCs w:val="21"/>
                <w:lang w:bidi="ar"/>
              </w:rPr>
            </w:pPr>
            <w:r>
              <w:rPr>
                <w:rFonts w:ascii="宋体" w:hAnsi="宋体" w:cs="宋体" w:hint="eastAsia"/>
                <w:sz w:val="22"/>
                <w:szCs w:val="22"/>
                <w:lang w:bidi="ar"/>
              </w:rPr>
              <w:t>研究生学历， 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应用统计学、数据科学与大数据、计算机科学与技术</w:t>
            </w:r>
          </w:p>
        </w:tc>
        <w:tc>
          <w:tcPr>
            <w:tcW w:w="2327" w:type="dxa"/>
            <w:vAlign w:val="center"/>
          </w:tcPr>
          <w:p w:rsidR="006C0A22" w:rsidRDefault="006C0A22" w:rsidP="005E37D1">
            <w:pPr>
              <w:widowControl/>
              <w:numPr>
                <w:ilvl w:val="0"/>
                <w:numId w:val="10"/>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2、需具有高级工程师专业技术职务。</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15</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XX-02</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计算机科学与技术专业教师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计算机科学与技术</w:t>
            </w:r>
          </w:p>
        </w:tc>
        <w:tc>
          <w:tcPr>
            <w:tcW w:w="2327" w:type="dxa"/>
            <w:vAlign w:val="center"/>
          </w:tcPr>
          <w:p w:rsidR="006C0A22" w:rsidRDefault="006C0A22" w:rsidP="005E37D1">
            <w:pPr>
              <w:widowControl/>
              <w:numPr>
                <w:ilvl w:val="0"/>
                <w:numId w:val="11"/>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jc w:val="left"/>
              <w:textAlignment w:val="center"/>
              <w:rPr>
                <w:rFonts w:ascii="宋体" w:hAnsi="宋体" w:cs="宋体" w:hint="eastAsia"/>
                <w:sz w:val="22"/>
                <w:szCs w:val="22"/>
                <w:lang w:bidi="ar"/>
              </w:rPr>
            </w:pPr>
            <w:r>
              <w:rPr>
                <w:rFonts w:ascii="宋体" w:hAnsi="宋体" w:cs="宋体" w:hint="eastAsia"/>
                <w:sz w:val="22"/>
                <w:szCs w:val="22"/>
                <w:lang w:bidi="ar"/>
              </w:rPr>
              <w:t>2、需具有高级工程师专业技术职务；</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3、有3-5年的实际开发经验或获得计算机相关认证高级证书优先(系统分析师、IE证书等)。</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16</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XX-03</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 xml:space="preserve">数据科学与大数据技术专业教师 </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数据科学与大数据</w:t>
            </w:r>
          </w:p>
        </w:tc>
        <w:tc>
          <w:tcPr>
            <w:tcW w:w="2327" w:type="dxa"/>
            <w:vAlign w:val="center"/>
          </w:tcPr>
          <w:p w:rsidR="006C0A22" w:rsidRDefault="006C0A22" w:rsidP="005E37D1">
            <w:pPr>
              <w:jc w:val="left"/>
              <w:rPr>
                <w:rFonts w:ascii="宋体" w:hAnsi="宋体" w:cs="宋体" w:hint="eastAsia"/>
                <w:color w:val="000000"/>
                <w:sz w:val="21"/>
                <w:szCs w:val="21"/>
                <w:lang w:bidi="ar"/>
              </w:rPr>
            </w:pPr>
            <w:r>
              <w:rPr>
                <w:rFonts w:ascii="宋体" w:hAnsi="宋体" w:cs="宋体" w:hint="eastAsia"/>
                <w:sz w:val="22"/>
                <w:szCs w:val="22"/>
                <w:lang w:bidi="ar"/>
              </w:rPr>
              <w:t>年龄在45周岁以下。</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17</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XX-04</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通信工程专业教师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电子信息、通信工程、自动化</w:t>
            </w:r>
          </w:p>
        </w:tc>
        <w:tc>
          <w:tcPr>
            <w:tcW w:w="2327" w:type="dxa"/>
            <w:vAlign w:val="center"/>
          </w:tcPr>
          <w:p w:rsidR="006C0A22" w:rsidRDefault="006C0A22" w:rsidP="005E37D1">
            <w:pPr>
              <w:jc w:val="left"/>
              <w:rPr>
                <w:rFonts w:ascii="宋体" w:hAnsi="宋体" w:cs="宋体" w:hint="eastAsia"/>
                <w:color w:val="000000"/>
                <w:sz w:val="21"/>
                <w:szCs w:val="21"/>
                <w:lang w:bidi="ar"/>
              </w:rPr>
            </w:pPr>
            <w:r>
              <w:rPr>
                <w:rFonts w:ascii="宋体" w:hAnsi="宋体" w:cs="宋体" w:hint="eastAsia"/>
                <w:sz w:val="22"/>
                <w:szCs w:val="22"/>
                <w:lang w:bidi="ar"/>
              </w:rPr>
              <w:t>年龄在45周岁以下。</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18</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XX-05</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计算机科学与技术专业教师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计算机科学与技术、网络工程、数据科学与大数据、人工智能、软件工程、信息管理与信息系统</w:t>
            </w:r>
          </w:p>
        </w:tc>
        <w:tc>
          <w:tcPr>
            <w:tcW w:w="2327" w:type="dxa"/>
            <w:vAlign w:val="center"/>
          </w:tcPr>
          <w:p w:rsidR="006C0A22" w:rsidRDefault="006C0A22" w:rsidP="005E37D1">
            <w:pPr>
              <w:jc w:val="left"/>
              <w:rPr>
                <w:rFonts w:ascii="宋体" w:hAnsi="宋体" w:cs="宋体" w:hint="eastAsia"/>
                <w:color w:val="000000"/>
                <w:sz w:val="21"/>
                <w:szCs w:val="21"/>
                <w:lang w:bidi="ar"/>
              </w:rPr>
            </w:pPr>
            <w:r>
              <w:rPr>
                <w:rFonts w:ascii="宋体" w:hAnsi="宋体" w:cs="宋体" w:hint="eastAsia"/>
                <w:sz w:val="22"/>
                <w:szCs w:val="22"/>
                <w:lang w:bidi="ar"/>
              </w:rPr>
              <w:t>年龄在45周岁以下。</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19</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XX-06</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电子信息专业教师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电子信息、通信工程、自动化</w:t>
            </w:r>
          </w:p>
        </w:tc>
        <w:tc>
          <w:tcPr>
            <w:tcW w:w="2327" w:type="dxa"/>
            <w:vAlign w:val="center"/>
          </w:tcPr>
          <w:p w:rsidR="006C0A22" w:rsidRDefault="006C0A22" w:rsidP="005E37D1">
            <w:pPr>
              <w:jc w:val="left"/>
              <w:rPr>
                <w:rFonts w:ascii="宋体" w:hAnsi="宋体" w:cs="宋体" w:hint="eastAsia"/>
                <w:color w:val="000000"/>
                <w:sz w:val="21"/>
                <w:szCs w:val="21"/>
                <w:lang w:bidi="ar"/>
              </w:rPr>
            </w:pPr>
            <w:r>
              <w:rPr>
                <w:rFonts w:ascii="宋体" w:hAnsi="宋体" w:cs="宋体" w:hint="eastAsia"/>
                <w:sz w:val="22"/>
                <w:szCs w:val="22"/>
                <w:lang w:bidi="ar"/>
              </w:rPr>
              <w:t>年龄在45周岁以下。</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20</w:t>
            </w:r>
          </w:p>
        </w:tc>
        <w:tc>
          <w:tcPr>
            <w:tcW w:w="1107" w:type="dxa"/>
            <w:vMerge w:val="restart"/>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商船系</w:t>
            </w: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SC-01</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交通运输专业教师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4</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交通运输（航运方向）</w:t>
            </w:r>
          </w:p>
        </w:tc>
        <w:tc>
          <w:tcPr>
            <w:tcW w:w="2327" w:type="dxa"/>
            <w:vAlign w:val="center"/>
          </w:tcPr>
          <w:p w:rsidR="006C0A22" w:rsidRDefault="006C0A22" w:rsidP="005E37D1">
            <w:pPr>
              <w:widowControl/>
              <w:numPr>
                <w:ilvl w:val="0"/>
                <w:numId w:val="12"/>
              </w:numPr>
              <w:jc w:val="left"/>
              <w:textAlignment w:val="center"/>
              <w:rPr>
                <w:rFonts w:ascii="宋体" w:hAnsi="宋体" w:cs="宋体" w:hint="eastAsia"/>
                <w:sz w:val="22"/>
                <w:szCs w:val="22"/>
                <w:lang w:bidi="ar"/>
              </w:rPr>
            </w:pPr>
            <w:r>
              <w:rPr>
                <w:rFonts w:ascii="宋体" w:hAnsi="宋体" w:cs="宋体" w:hint="eastAsia"/>
                <w:sz w:val="22"/>
                <w:szCs w:val="22"/>
                <w:lang w:bidi="ar"/>
              </w:rPr>
              <w:t>需具有副高级及以上专业技术职务；</w:t>
            </w:r>
          </w:p>
          <w:p w:rsidR="006C0A22" w:rsidRDefault="006C0A22" w:rsidP="005E37D1">
            <w:pPr>
              <w:widowControl/>
              <w:numPr>
                <w:ilvl w:val="0"/>
                <w:numId w:val="12"/>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3、毕业于大连海事大学、上海海事大学或留学人员或有航运企业工作经历者优先。</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21</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SC-02</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供应链管理专业教师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4</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供应链管理（航运方向）</w:t>
            </w:r>
          </w:p>
        </w:tc>
        <w:tc>
          <w:tcPr>
            <w:tcW w:w="2327" w:type="dxa"/>
            <w:vAlign w:val="center"/>
          </w:tcPr>
          <w:p w:rsidR="006C0A22" w:rsidRDefault="006C0A22" w:rsidP="005E37D1">
            <w:pPr>
              <w:widowControl/>
              <w:numPr>
                <w:ilvl w:val="0"/>
                <w:numId w:val="13"/>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numPr>
                <w:ilvl w:val="0"/>
                <w:numId w:val="13"/>
              </w:numPr>
              <w:jc w:val="left"/>
              <w:textAlignment w:val="center"/>
              <w:rPr>
                <w:rFonts w:ascii="宋体" w:hAnsi="宋体" w:cs="宋体" w:hint="eastAsia"/>
                <w:sz w:val="22"/>
                <w:szCs w:val="22"/>
                <w:lang w:bidi="ar"/>
              </w:rPr>
            </w:pPr>
            <w:r>
              <w:rPr>
                <w:rFonts w:ascii="宋体" w:hAnsi="宋体" w:cs="宋体" w:hint="eastAsia"/>
                <w:sz w:val="22"/>
                <w:szCs w:val="22"/>
                <w:lang w:bidi="ar"/>
              </w:rPr>
              <w:t>需具有副高级及以上专业技术职务；</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3、毕业于大连海事大学、上海海事大学或留学人员或有航运企业工作经历者优先。</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22</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SC-03</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航海技术专业教师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航海技术专业（航运方向）</w:t>
            </w:r>
          </w:p>
        </w:tc>
        <w:tc>
          <w:tcPr>
            <w:tcW w:w="2327" w:type="dxa"/>
            <w:vAlign w:val="center"/>
          </w:tcPr>
          <w:p w:rsidR="006C0A22" w:rsidRDefault="006C0A22" w:rsidP="005E37D1">
            <w:pPr>
              <w:widowControl/>
              <w:numPr>
                <w:ilvl w:val="0"/>
                <w:numId w:val="14"/>
              </w:numPr>
              <w:jc w:val="left"/>
              <w:textAlignment w:val="center"/>
              <w:rPr>
                <w:rFonts w:ascii="宋体" w:hAnsi="宋体" w:cs="宋体" w:hint="eastAsia"/>
                <w:sz w:val="22"/>
                <w:szCs w:val="22"/>
                <w:lang w:bidi="ar"/>
              </w:rPr>
            </w:pPr>
            <w:r>
              <w:rPr>
                <w:rFonts w:ascii="宋体" w:hAnsi="宋体" w:cs="宋体" w:hint="eastAsia"/>
                <w:sz w:val="22"/>
                <w:szCs w:val="22"/>
                <w:lang w:bidi="ar"/>
              </w:rPr>
              <w:t>研究生学历、硕士学位需同时具有副高级及以上专业技术职务，年龄在45周岁以下；</w:t>
            </w:r>
          </w:p>
          <w:p w:rsidR="006C0A22" w:rsidRDefault="006C0A22" w:rsidP="005E37D1">
            <w:pPr>
              <w:widowControl/>
              <w:numPr>
                <w:ilvl w:val="0"/>
                <w:numId w:val="14"/>
              </w:numPr>
              <w:jc w:val="left"/>
              <w:textAlignment w:val="center"/>
              <w:rPr>
                <w:rFonts w:ascii="宋体" w:hAnsi="宋体" w:cs="宋体" w:hint="eastAsia"/>
                <w:sz w:val="22"/>
                <w:szCs w:val="22"/>
                <w:lang w:bidi="ar"/>
              </w:rPr>
            </w:pPr>
            <w:r>
              <w:rPr>
                <w:rFonts w:ascii="宋体" w:hAnsi="宋体" w:cs="宋体" w:hint="eastAsia"/>
                <w:sz w:val="22"/>
                <w:szCs w:val="22"/>
                <w:lang w:bidi="ar"/>
              </w:rPr>
              <w:t>具有全日制本科学历、学士学位者，要求同时持有3000GT及以上无限航区大副及以上有效适任证书，且年龄在35周岁以下；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3、毕业于大连海事大学、上海海事大学、集美大学或留学人员或有航运企业、海事部门工作经历者优先。</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23</w:t>
            </w:r>
          </w:p>
        </w:tc>
        <w:tc>
          <w:tcPr>
            <w:tcW w:w="1107" w:type="dxa"/>
            <w:vMerge w:val="restart"/>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管理系</w:t>
            </w: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GL-01</w:t>
            </w:r>
          </w:p>
        </w:tc>
        <w:tc>
          <w:tcPr>
            <w:tcW w:w="1109" w:type="dxa"/>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会计学</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3</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会计学、审计学、   财务管理</w:t>
            </w:r>
          </w:p>
        </w:tc>
        <w:tc>
          <w:tcPr>
            <w:tcW w:w="2327" w:type="dxa"/>
            <w:vAlign w:val="center"/>
          </w:tcPr>
          <w:p w:rsidR="006C0A22" w:rsidRDefault="006C0A22" w:rsidP="005E37D1">
            <w:pPr>
              <w:widowControl/>
              <w:numPr>
                <w:ilvl w:val="0"/>
                <w:numId w:val="15"/>
              </w:numPr>
              <w:jc w:val="left"/>
              <w:textAlignment w:val="center"/>
              <w:rPr>
                <w:rFonts w:ascii="宋体" w:hAnsi="宋体" w:cs="宋体" w:hint="eastAsia"/>
                <w:sz w:val="22"/>
                <w:szCs w:val="22"/>
                <w:lang w:bidi="ar"/>
              </w:rPr>
            </w:pPr>
            <w:r>
              <w:rPr>
                <w:rFonts w:ascii="宋体" w:hAnsi="宋体" w:cs="宋体" w:hint="eastAsia"/>
                <w:sz w:val="22"/>
                <w:szCs w:val="22"/>
                <w:lang w:bidi="ar"/>
              </w:rPr>
              <w:t>年龄在45周岁以下；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2、从事大数据或智能会计研究者优先。</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24</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GL-02</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会计学（会计信息系统、ERP）专业教师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会计学、工商管理、 计算机（ERP方向）</w:t>
            </w:r>
          </w:p>
        </w:tc>
        <w:tc>
          <w:tcPr>
            <w:tcW w:w="2327" w:type="dxa"/>
            <w:vAlign w:val="center"/>
          </w:tcPr>
          <w:p w:rsidR="006C0A22" w:rsidRDefault="006C0A22" w:rsidP="005E37D1">
            <w:pPr>
              <w:widowControl/>
              <w:numPr>
                <w:ilvl w:val="0"/>
                <w:numId w:val="16"/>
              </w:numPr>
              <w:jc w:val="left"/>
              <w:textAlignment w:val="center"/>
              <w:rPr>
                <w:rFonts w:ascii="宋体" w:hAnsi="宋体" w:cs="宋体" w:hint="eastAsia"/>
                <w:sz w:val="22"/>
                <w:szCs w:val="22"/>
                <w:lang w:bidi="ar"/>
              </w:rPr>
            </w:pPr>
            <w:r>
              <w:rPr>
                <w:rFonts w:ascii="宋体" w:hAnsi="宋体" w:cs="宋体" w:hint="eastAsia"/>
                <w:sz w:val="22"/>
                <w:szCs w:val="22"/>
                <w:lang w:bidi="ar"/>
              </w:rPr>
              <w:t>需具有副高级及以上专业技术职务，且年龄在45周岁以下；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2、有企业ERP实施应用经验者优先。</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25</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GL-03</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工程管理专业教师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博士学位或硕士学位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工程管理、化学化工类专业（建筑材料方向）、土木工程材料</w:t>
            </w:r>
          </w:p>
        </w:tc>
        <w:tc>
          <w:tcPr>
            <w:tcW w:w="2327" w:type="dxa"/>
            <w:vAlign w:val="center"/>
          </w:tcPr>
          <w:p w:rsidR="006C0A22" w:rsidRDefault="006C0A22" w:rsidP="005E37D1">
            <w:pPr>
              <w:widowControl/>
              <w:numPr>
                <w:ilvl w:val="0"/>
                <w:numId w:val="17"/>
              </w:numPr>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研究生学历、硕士学位需同时具有副高级及以上专业技术职务，且年龄在45周岁以下；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2、有建筑材料相关教学经验或土木工程材料实验室建设或工程材料科研成果者优先考虑。</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26</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GL-04</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工程管理专业教师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博士学位或硕士学位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工程管理、土木工程</w:t>
            </w:r>
          </w:p>
        </w:tc>
        <w:tc>
          <w:tcPr>
            <w:tcW w:w="2327" w:type="dxa"/>
            <w:vAlign w:val="center"/>
          </w:tcPr>
          <w:p w:rsidR="006C0A22" w:rsidRDefault="006C0A22" w:rsidP="005E37D1">
            <w:pPr>
              <w:widowControl/>
              <w:numPr>
                <w:ilvl w:val="0"/>
                <w:numId w:val="18"/>
              </w:numPr>
              <w:jc w:val="left"/>
              <w:textAlignment w:val="center"/>
              <w:rPr>
                <w:rFonts w:ascii="宋体" w:hAnsi="宋体" w:cs="宋体" w:hint="eastAsia"/>
                <w:sz w:val="22"/>
                <w:szCs w:val="22"/>
                <w:lang w:bidi="ar"/>
              </w:rPr>
            </w:pPr>
            <w:r>
              <w:rPr>
                <w:rFonts w:ascii="宋体" w:hAnsi="宋体" w:cs="宋体" w:hint="eastAsia"/>
                <w:sz w:val="22"/>
                <w:szCs w:val="22"/>
                <w:lang w:bidi="ar"/>
              </w:rPr>
              <w:t>研究生学历、硕士学位需同时具有副高级及以上专业技术职务，且年龄在45周岁以下；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 xml:space="preserve"> 2、具有副高以上专业技术职务或有土木建筑行业相关职业资格证书及工程实际工作经验者或精通BIM技术者优先。</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27</w:t>
            </w:r>
          </w:p>
        </w:tc>
        <w:tc>
          <w:tcPr>
            <w:tcW w:w="1107" w:type="dxa"/>
            <w:vMerge w:val="restart"/>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中软国际互联网</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学院</w:t>
            </w: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ZR-01</w:t>
            </w:r>
          </w:p>
        </w:tc>
        <w:tc>
          <w:tcPr>
            <w:tcW w:w="1109" w:type="dxa"/>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物联网</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博士学位或硕士学位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物联网、电子信息、通信工程</w:t>
            </w:r>
          </w:p>
        </w:tc>
        <w:tc>
          <w:tcPr>
            <w:tcW w:w="2327" w:type="dxa"/>
            <w:vAlign w:val="center"/>
          </w:tcPr>
          <w:p w:rsidR="006C0A22" w:rsidRDefault="006C0A22" w:rsidP="005E37D1">
            <w:pPr>
              <w:widowControl/>
              <w:numPr>
                <w:ilvl w:val="0"/>
                <w:numId w:val="19"/>
              </w:numPr>
              <w:jc w:val="left"/>
              <w:textAlignment w:val="center"/>
              <w:rPr>
                <w:rFonts w:ascii="宋体" w:hAnsi="宋体" w:cs="宋体" w:hint="eastAsia"/>
                <w:sz w:val="22"/>
                <w:szCs w:val="22"/>
                <w:lang w:bidi="ar"/>
              </w:rPr>
            </w:pPr>
            <w:r>
              <w:rPr>
                <w:rFonts w:ascii="宋体" w:hAnsi="宋体" w:cs="宋体" w:hint="eastAsia"/>
                <w:sz w:val="22"/>
                <w:szCs w:val="22"/>
                <w:lang w:bidi="ar"/>
              </w:rPr>
              <w:t>研究生学历、硕士学位需同时具有副高级及以上专业技术职务；</w:t>
            </w:r>
          </w:p>
          <w:p w:rsidR="006C0A22" w:rsidRDefault="006C0A22" w:rsidP="005E37D1">
            <w:pPr>
              <w:widowControl/>
              <w:numPr>
                <w:ilvl w:val="0"/>
                <w:numId w:val="19"/>
              </w:numPr>
              <w:jc w:val="left"/>
              <w:textAlignment w:val="center"/>
              <w:rPr>
                <w:rFonts w:ascii="宋体" w:hAnsi="宋体" w:cs="宋体" w:hint="eastAsia"/>
                <w:sz w:val="22"/>
                <w:szCs w:val="22"/>
                <w:lang w:bidi="ar"/>
              </w:rPr>
            </w:pPr>
            <w:r>
              <w:rPr>
                <w:rFonts w:ascii="宋体" w:hAnsi="宋体" w:cs="宋体" w:hint="eastAsia"/>
                <w:sz w:val="22"/>
                <w:szCs w:val="22"/>
                <w:lang w:bidi="ar"/>
              </w:rPr>
              <w:t>年龄在40周岁以下；</w:t>
            </w:r>
          </w:p>
          <w:p w:rsidR="006C0A22" w:rsidRDefault="006C0A22" w:rsidP="005E37D1">
            <w:pPr>
              <w:widowControl/>
              <w:numPr>
                <w:ilvl w:val="0"/>
                <w:numId w:val="19"/>
              </w:numPr>
              <w:jc w:val="left"/>
              <w:textAlignment w:val="center"/>
              <w:rPr>
                <w:rFonts w:ascii="宋体" w:hAnsi="宋体" w:cs="宋体" w:hint="eastAsia"/>
                <w:sz w:val="22"/>
                <w:szCs w:val="22"/>
                <w:lang w:bidi="ar"/>
              </w:rPr>
            </w:pPr>
            <w:r>
              <w:rPr>
                <w:rFonts w:ascii="宋体" w:hAnsi="宋体" w:cs="宋体" w:hint="eastAsia"/>
                <w:sz w:val="22"/>
                <w:szCs w:val="22"/>
                <w:lang w:bidi="ar"/>
              </w:rPr>
              <w:t>有参与省部级科研项目经历，近3年署名为第一作者或通讯作者发表CSCD核心期刊、SCI或EI论文2篇；</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4、有参与物联网实际项目经验者优先。</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28</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ZR-02</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软件工程专业教师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博士学位或硕士学位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计算机科学与技术、软件工程、人工智能</w:t>
            </w:r>
          </w:p>
        </w:tc>
        <w:tc>
          <w:tcPr>
            <w:tcW w:w="2327" w:type="dxa"/>
            <w:vAlign w:val="center"/>
          </w:tcPr>
          <w:p w:rsidR="006C0A22" w:rsidRDefault="006C0A22" w:rsidP="005E37D1">
            <w:pPr>
              <w:widowControl/>
              <w:numPr>
                <w:ilvl w:val="0"/>
                <w:numId w:val="20"/>
              </w:numPr>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研究生学历、硕士学位需同时具有副高级及以上专业技术职务；</w:t>
            </w:r>
          </w:p>
          <w:p w:rsidR="006C0A22" w:rsidRDefault="006C0A22" w:rsidP="005E37D1">
            <w:pPr>
              <w:widowControl/>
              <w:numPr>
                <w:ilvl w:val="0"/>
                <w:numId w:val="20"/>
              </w:numPr>
              <w:jc w:val="left"/>
              <w:textAlignment w:val="center"/>
              <w:rPr>
                <w:rFonts w:ascii="宋体" w:hAnsi="宋体" w:cs="宋体" w:hint="eastAsia"/>
                <w:sz w:val="22"/>
                <w:szCs w:val="22"/>
                <w:lang w:bidi="ar"/>
              </w:rPr>
            </w:pPr>
            <w:r>
              <w:rPr>
                <w:rFonts w:ascii="宋体" w:hAnsi="宋体" w:cs="宋体" w:hint="eastAsia"/>
                <w:sz w:val="22"/>
                <w:szCs w:val="22"/>
                <w:lang w:bidi="ar"/>
              </w:rPr>
              <w:t>年龄在40周岁以下；</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3、有参与省部级科研项目经历，近3年署名为第一作者或通讯作者发表CSCD核心期刊、SCI或EI论文2篇。</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29</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ZR-03</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金融工程专业教师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博士学位或硕士学位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金融工程</w:t>
            </w:r>
          </w:p>
        </w:tc>
        <w:tc>
          <w:tcPr>
            <w:tcW w:w="2327" w:type="dxa"/>
            <w:vAlign w:val="center"/>
          </w:tcPr>
          <w:p w:rsidR="006C0A22" w:rsidRDefault="006C0A22" w:rsidP="005E37D1">
            <w:pPr>
              <w:widowControl/>
              <w:numPr>
                <w:ilvl w:val="0"/>
                <w:numId w:val="21"/>
              </w:numPr>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研究生学历、硕士学位需同时具有副高级及以上专业技术职务；</w:t>
            </w:r>
          </w:p>
          <w:p w:rsidR="006C0A22" w:rsidRDefault="006C0A22" w:rsidP="005E37D1">
            <w:pPr>
              <w:widowControl/>
              <w:numPr>
                <w:ilvl w:val="0"/>
                <w:numId w:val="21"/>
              </w:numPr>
              <w:jc w:val="left"/>
              <w:textAlignment w:val="center"/>
              <w:rPr>
                <w:rFonts w:ascii="宋体" w:hAnsi="宋体" w:cs="宋体" w:hint="eastAsia"/>
                <w:sz w:val="22"/>
                <w:szCs w:val="22"/>
                <w:lang w:bidi="ar"/>
              </w:rPr>
            </w:pPr>
            <w:r>
              <w:rPr>
                <w:rFonts w:ascii="宋体" w:hAnsi="宋体" w:cs="宋体" w:hint="eastAsia"/>
                <w:sz w:val="22"/>
                <w:szCs w:val="22"/>
                <w:lang w:bidi="ar"/>
              </w:rPr>
              <w:t>年龄在40周岁以下；</w:t>
            </w:r>
          </w:p>
          <w:p w:rsidR="006C0A22" w:rsidRDefault="006C0A22" w:rsidP="005E37D1">
            <w:pPr>
              <w:widowControl/>
              <w:numPr>
                <w:ilvl w:val="0"/>
                <w:numId w:val="21"/>
              </w:numPr>
              <w:jc w:val="left"/>
              <w:textAlignment w:val="center"/>
              <w:rPr>
                <w:rFonts w:ascii="宋体" w:hAnsi="宋体" w:cs="宋体" w:hint="eastAsia"/>
                <w:sz w:val="22"/>
                <w:szCs w:val="22"/>
                <w:lang w:bidi="ar"/>
              </w:rPr>
            </w:pPr>
            <w:r>
              <w:rPr>
                <w:rFonts w:ascii="宋体" w:hAnsi="宋体" w:cs="宋体" w:hint="eastAsia"/>
                <w:sz w:val="22"/>
                <w:szCs w:val="22"/>
                <w:lang w:bidi="ar"/>
              </w:rPr>
              <w:t>本科所学专业为金融工程或金融学；</w:t>
            </w:r>
          </w:p>
          <w:p w:rsidR="006C0A22" w:rsidRDefault="006C0A22" w:rsidP="005E37D1">
            <w:pPr>
              <w:widowControl/>
              <w:numPr>
                <w:ilvl w:val="0"/>
                <w:numId w:val="21"/>
              </w:numPr>
              <w:jc w:val="left"/>
              <w:textAlignment w:val="center"/>
              <w:rPr>
                <w:rFonts w:ascii="宋体" w:hAnsi="宋体" w:cs="宋体" w:hint="eastAsia"/>
                <w:sz w:val="22"/>
                <w:szCs w:val="22"/>
                <w:lang w:bidi="ar"/>
              </w:rPr>
            </w:pPr>
            <w:r>
              <w:rPr>
                <w:rFonts w:ascii="宋体" w:hAnsi="宋体" w:cs="宋体" w:hint="eastAsia"/>
                <w:sz w:val="22"/>
                <w:szCs w:val="22"/>
                <w:lang w:bidi="ar"/>
              </w:rPr>
              <w:t>有参与省部级科研项目经历，近3年署名为第一作者或通讯作者发表CSSCI及以上等核心期刊论文2篇；</w:t>
            </w:r>
          </w:p>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5、有留学经历或具备3年金融类专业教学经验或企业工作经验者优先。</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30</w:t>
            </w:r>
          </w:p>
        </w:tc>
        <w:tc>
          <w:tcPr>
            <w:tcW w:w="1107" w:type="dxa"/>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数理</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教学部</w:t>
            </w: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SL-01</w:t>
            </w:r>
          </w:p>
        </w:tc>
        <w:tc>
          <w:tcPr>
            <w:tcW w:w="1109"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公共数学专业教师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 博士学位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数学</w:t>
            </w:r>
          </w:p>
        </w:tc>
        <w:tc>
          <w:tcPr>
            <w:tcW w:w="232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年龄在35周岁以下。</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31</w:t>
            </w:r>
          </w:p>
        </w:tc>
        <w:tc>
          <w:tcPr>
            <w:tcW w:w="1107" w:type="dxa"/>
            <w:vMerge w:val="restart"/>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思政</w:t>
            </w:r>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教研部</w:t>
            </w: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SZ-01</w:t>
            </w:r>
          </w:p>
        </w:tc>
        <w:tc>
          <w:tcPr>
            <w:tcW w:w="1109" w:type="dxa"/>
            <w:vAlign w:val="center"/>
          </w:tcPr>
          <w:p w:rsidR="006C0A22" w:rsidRDefault="006C0A22" w:rsidP="005E37D1">
            <w:pPr>
              <w:widowControl/>
              <w:jc w:val="center"/>
              <w:textAlignment w:val="center"/>
              <w:rPr>
                <w:rFonts w:ascii="宋体" w:hAnsi="宋体" w:cs="宋体" w:hint="eastAsia"/>
                <w:sz w:val="22"/>
                <w:szCs w:val="22"/>
                <w:lang w:bidi="ar"/>
              </w:rPr>
            </w:pPr>
            <w:proofErr w:type="gramStart"/>
            <w:r>
              <w:rPr>
                <w:rFonts w:ascii="宋体" w:hAnsi="宋体" w:cs="宋体" w:hint="eastAsia"/>
                <w:sz w:val="22"/>
                <w:szCs w:val="22"/>
                <w:lang w:bidi="ar"/>
              </w:rPr>
              <w:t>思政课</w:t>
            </w:r>
            <w:proofErr w:type="gramEnd"/>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专职教师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研究生学历，博士学位或硕士学位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马克思主义理论及法学专业。</w:t>
            </w:r>
          </w:p>
        </w:tc>
        <w:tc>
          <w:tcPr>
            <w:tcW w:w="2327" w:type="dxa"/>
            <w:vAlign w:val="center"/>
          </w:tcPr>
          <w:p w:rsidR="006C0A22" w:rsidRDefault="006C0A22" w:rsidP="005E37D1">
            <w:pPr>
              <w:widowControl/>
              <w:numPr>
                <w:ilvl w:val="0"/>
                <w:numId w:val="22"/>
              </w:numPr>
              <w:jc w:val="left"/>
              <w:textAlignment w:val="center"/>
              <w:rPr>
                <w:rFonts w:ascii="宋体" w:hAnsi="宋体" w:cs="宋体" w:hint="eastAsia"/>
                <w:sz w:val="22"/>
                <w:szCs w:val="22"/>
                <w:lang w:bidi="ar"/>
              </w:rPr>
            </w:pPr>
            <w:r>
              <w:rPr>
                <w:rFonts w:ascii="宋体" w:hAnsi="宋体" w:cs="宋体" w:hint="eastAsia"/>
                <w:sz w:val="22"/>
                <w:szCs w:val="22"/>
                <w:lang w:bidi="ar"/>
              </w:rPr>
              <w:t>中共党员；</w:t>
            </w:r>
          </w:p>
          <w:p w:rsidR="006C0A22" w:rsidRDefault="006C0A22" w:rsidP="005E37D1">
            <w:pPr>
              <w:widowControl/>
              <w:jc w:val="left"/>
              <w:textAlignment w:val="center"/>
              <w:rPr>
                <w:rFonts w:ascii="宋体" w:hAnsi="宋体" w:cs="宋体" w:hint="eastAsia"/>
                <w:sz w:val="22"/>
                <w:szCs w:val="22"/>
                <w:lang w:bidi="ar"/>
              </w:rPr>
            </w:pPr>
            <w:r>
              <w:rPr>
                <w:rFonts w:ascii="宋体" w:hAnsi="宋体" w:cs="宋体" w:hint="eastAsia"/>
                <w:sz w:val="22"/>
                <w:szCs w:val="22"/>
                <w:lang w:bidi="ar"/>
              </w:rPr>
              <w:t>2、研究生学历、硕士学位</w:t>
            </w:r>
            <w:proofErr w:type="gramStart"/>
            <w:r>
              <w:rPr>
                <w:rFonts w:ascii="宋体" w:hAnsi="宋体" w:cs="宋体" w:hint="eastAsia"/>
                <w:sz w:val="22"/>
                <w:szCs w:val="22"/>
                <w:lang w:bidi="ar"/>
              </w:rPr>
              <w:t>需年龄</w:t>
            </w:r>
            <w:proofErr w:type="gramEnd"/>
            <w:r>
              <w:rPr>
                <w:rFonts w:ascii="宋体" w:hAnsi="宋体" w:cs="宋体" w:hint="eastAsia"/>
                <w:sz w:val="22"/>
                <w:szCs w:val="22"/>
                <w:lang w:bidi="ar"/>
              </w:rPr>
              <w:t>不超过28周岁，同时具有全日制本科学历、学士学位。并满足以下条件之一：</w:t>
            </w:r>
          </w:p>
          <w:p w:rsidR="006C0A22" w:rsidRDefault="006C0A22" w:rsidP="005E37D1">
            <w:pPr>
              <w:widowControl/>
              <w:numPr>
                <w:ilvl w:val="0"/>
                <w:numId w:val="23"/>
              </w:numPr>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毕业于全国重点马克思主义学院，且本科和硕士研究生阶段所学专业为马克思主义理论及相近学科专业；（2）毕业于省重点马克思主义学院，且本科和硕士研究生阶段所学专业为马克思主义理论学科专业。</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32</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SZ-02</w:t>
            </w:r>
          </w:p>
        </w:tc>
        <w:tc>
          <w:tcPr>
            <w:tcW w:w="1109" w:type="dxa"/>
            <w:vAlign w:val="center"/>
          </w:tcPr>
          <w:p w:rsidR="006C0A22" w:rsidRDefault="006C0A22" w:rsidP="005E37D1">
            <w:pPr>
              <w:widowControl/>
              <w:jc w:val="center"/>
              <w:textAlignment w:val="center"/>
              <w:rPr>
                <w:rFonts w:ascii="宋体" w:hAnsi="宋体" w:cs="宋体" w:hint="eastAsia"/>
                <w:sz w:val="22"/>
                <w:szCs w:val="22"/>
                <w:lang w:bidi="ar"/>
              </w:rPr>
            </w:pPr>
            <w:proofErr w:type="gramStart"/>
            <w:r>
              <w:rPr>
                <w:rFonts w:ascii="宋体" w:hAnsi="宋体" w:cs="宋体" w:hint="eastAsia"/>
                <w:sz w:val="22"/>
                <w:szCs w:val="22"/>
                <w:lang w:bidi="ar"/>
              </w:rPr>
              <w:t>思政课</w:t>
            </w:r>
            <w:proofErr w:type="gramEnd"/>
          </w:p>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专职教师</w:t>
            </w:r>
          </w:p>
        </w:tc>
        <w:tc>
          <w:tcPr>
            <w:tcW w:w="608" w:type="dxa"/>
            <w:vAlign w:val="center"/>
          </w:tcPr>
          <w:p w:rsidR="006C0A22" w:rsidRDefault="006C0A22" w:rsidP="005E37D1">
            <w:pPr>
              <w:widowControl/>
              <w:jc w:val="center"/>
              <w:textAlignment w:val="center"/>
              <w:rPr>
                <w:rFonts w:ascii="宋体" w:hAnsi="宋体" w:cs="宋体" w:hint="eastAsia"/>
                <w:sz w:val="21"/>
                <w:szCs w:val="21"/>
              </w:rPr>
            </w:pPr>
            <w:r>
              <w:rPr>
                <w:rFonts w:ascii="宋体" w:hAnsi="宋体" w:cs="宋体" w:hint="eastAsia"/>
                <w:sz w:val="22"/>
                <w:szCs w:val="22"/>
                <w:lang w:bidi="ar"/>
              </w:rPr>
              <w:t>1</w:t>
            </w:r>
          </w:p>
        </w:tc>
        <w:tc>
          <w:tcPr>
            <w:tcW w:w="1177"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研究生学历，博士学位或硕士学位</w:t>
            </w:r>
          </w:p>
        </w:tc>
        <w:tc>
          <w:tcPr>
            <w:tcW w:w="1481" w:type="dxa"/>
            <w:vAlign w:val="center"/>
          </w:tcPr>
          <w:p w:rsidR="006C0A22" w:rsidRDefault="006C0A22" w:rsidP="005E37D1">
            <w:pPr>
              <w:widowControl/>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马克思主义理论及中国近现代史、中共党史专业。</w:t>
            </w:r>
          </w:p>
        </w:tc>
        <w:tc>
          <w:tcPr>
            <w:tcW w:w="2327" w:type="dxa"/>
            <w:vAlign w:val="center"/>
          </w:tcPr>
          <w:p w:rsidR="006C0A22" w:rsidRDefault="006C0A22" w:rsidP="005E37D1">
            <w:pPr>
              <w:widowControl/>
              <w:numPr>
                <w:ilvl w:val="0"/>
                <w:numId w:val="24"/>
              </w:numPr>
              <w:jc w:val="left"/>
              <w:textAlignment w:val="center"/>
              <w:rPr>
                <w:rFonts w:ascii="宋体" w:hAnsi="宋体" w:cs="宋体" w:hint="eastAsia"/>
                <w:sz w:val="22"/>
                <w:szCs w:val="22"/>
                <w:lang w:bidi="ar"/>
              </w:rPr>
            </w:pPr>
            <w:r>
              <w:rPr>
                <w:rFonts w:ascii="宋体" w:hAnsi="宋体" w:cs="宋体" w:hint="eastAsia"/>
                <w:sz w:val="22"/>
                <w:szCs w:val="22"/>
                <w:lang w:bidi="ar"/>
              </w:rPr>
              <w:t>中共党员；</w:t>
            </w:r>
          </w:p>
          <w:p w:rsidR="006C0A22" w:rsidRDefault="006C0A22" w:rsidP="005E37D1">
            <w:pPr>
              <w:widowControl/>
              <w:jc w:val="left"/>
              <w:textAlignment w:val="center"/>
              <w:rPr>
                <w:rFonts w:ascii="宋体" w:hAnsi="宋体" w:cs="宋体" w:hint="eastAsia"/>
                <w:sz w:val="22"/>
                <w:szCs w:val="22"/>
                <w:lang w:bidi="ar"/>
              </w:rPr>
            </w:pPr>
            <w:r>
              <w:rPr>
                <w:rFonts w:ascii="宋体" w:hAnsi="宋体" w:cs="宋体" w:hint="eastAsia"/>
                <w:sz w:val="22"/>
                <w:szCs w:val="22"/>
                <w:lang w:bidi="ar"/>
              </w:rPr>
              <w:t>2、研究生学历、硕士学位</w:t>
            </w:r>
            <w:proofErr w:type="gramStart"/>
            <w:r>
              <w:rPr>
                <w:rFonts w:ascii="宋体" w:hAnsi="宋体" w:cs="宋体" w:hint="eastAsia"/>
                <w:sz w:val="22"/>
                <w:szCs w:val="22"/>
                <w:lang w:bidi="ar"/>
              </w:rPr>
              <w:t>需年龄</w:t>
            </w:r>
            <w:proofErr w:type="gramEnd"/>
            <w:r>
              <w:rPr>
                <w:rFonts w:ascii="宋体" w:hAnsi="宋体" w:cs="宋体" w:hint="eastAsia"/>
                <w:sz w:val="22"/>
                <w:szCs w:val="22"/>
                <w:lang w:bidi="ar"/>
              </w:rPr>
              <w:t>不超过28周岁，同时具有全日制本科学历、学士学位。并满足以下条件之一：</w:t>
            </w:r>
          </w:p>
          <w:p w:rsidR="006C0A22" w:rsidRDefault="006C0A22" w:rsidP="005E37D1">
            <w:pPr>
              <w:widowControl/>
              <w:numPr>
                <w:ilvl w:val="0"/>
                <w:numId w:val="25"/>
              </w:numPr>
              <w:jc w:val="left"/>
              <w:textAlignment w:val="center"/>
              <w:rPr>
                <w:rFonts w:ascii="宋体" w:hAnsi="宋体" w:cs="宋体" w:hint="eastAsia"/>
                <w:color w:val="000000"/>
                <w:sz w:val="21"/>
                <w:szCs w:val="21"/>
                <w:lang w:bidi="ar"/>
              </w:rPr>
            </w:pPr>
            <w:r>
              <w:rPr>
                <w:rFonts w:ascii="宋体" w:hAnsi="宋体" w:cs="宋体" w:hint="eastAsia"/>
                <w:sz w:val="22"/>
                <w:szCs w:val="22"/>
                <w:lang w:bidi="ar"/>
              </w:rPr>
              <w:t>毕业于全国重点马克思主义学院，且本科和硕士研究生阶段所学专业为马克思主义理论及相近学科专业；（2）毕业于省重点马克思主义学院，且本科和硕士研究生阶段所学专业为马克思主义理论学科专业。</w:t>
            </w:r>
          </w:p>
        </w:tc>
      </w:tr>
      <w:tr w:rsidR="006C0A22" w:rsidTr="006C0A22">
        <w:tc>
          <w:tcPr>
            <w:tcW w:w="487" w:type="dxa"/>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33</w:t>
            </w:r>
          </w:p>
        </w:tc>
        <w:tc>
          <w:tcPr>
            <w:tcW w:w="1107" w:type="dxa"/>
            <w:vMerge/>
            <w:vAlign w:val="center"/>
          </w:tcPr>
          <w:p w:rsidR="006C0A22" w:rsidRDefault="006C0A22" w:rsidP="005E37D1">
            <w:pPr>
              <w:jc w:val="center"/>
              <w:rPr>
                <w:rFonts w:ascii="宋体" w:hAnsi="宋体" w:cs="宋体" w:hint="eastAsia"/>
                <w:sz w:val="21"/>
                <w:szCs w:val="21"/>
              </w:rPr>
            </w:pPr>
          </w:p>
        </w:tc>
        <w:tc>
          <w:tcPr>
            <w:tcW w:w="785" w:type="dxa"/>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SZ-03</w:t>
            </w:r>
          </w:p>
        </w:tc>
        <w:tc>
          <w:tcPr>
            <w:tcW w:w="1109" w:type="dxa"/>
            <w:vAlign w:val="center"/>
          </w:tcPr>
          <w:p w:rsidR="006C0A22" w:rsidRDefault="006C0A22" w:rsidP="005E37D1">
            <w:pPr>
              <w:widowControl/>
              <w:jc w:val="center"/>
              <w:textAlignment w:val="center"/>
              <w:rPr>
                <w:rFonts w:ascii="宋体" w:hAnsi="宋体" w:cs="宋体" w:hint="eastAsia"/>
                <w:sz w:val="22"/>
                <w:szCs w:val="22"/>
                <w:lang w:bidi="ar"/>
              </w:rPr>
            </w:pPr>
            <w:proofErr w:type="gramStart"/>
            <w:r>
              <w:rPr>
                <w:rFonts w:ascii="宋体" w:hAnsi="宋体" w:cs="宋体" w:hint="eastAsia"/>
                <w:sz w:val="22"/>
                <w:szCs w:val="22"/>
                <w:lang w:bidi="ar"/>
              </w:rPr>
              <w:t>思政课</w:t>
            </w:r>
            <w:proofErr w:type="gramEnd"/>
          </w:p>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专职教师</w:t>
            </w:r>
          </w:p>
        </w:tc>
        <w:tc>
          <w:tcPr>
            <w:tcW w:w="608" w:type="dxa"/>
            <w:vAlign w:val="center"/>
          </w:tcPr>
          <w:p w:rsidR="006C0A22" w:rsidRDefault="006C0A22" w:rsidP="005E37D1">
            <w:pPr>
              <w:widowControl/>
              <w:jc w:val="center"/>
              <w:textAlignment w:val="center"/>
              <w:rPr>
                <w:rFonts w:ascii="宋体" w:hAnsi="宋体" w:cs="宋体" w:hint="eastAsia"/>
                <w:sz w:val="22"/>
                <w:szCs w:val="22"/>
                <w:lang w:bidi="ar"/>
              </w:rPr>
            </w:pPr>
            <w:r>
              <w:rPr>
                <w:rFonts w:ascii="宋体" w:hAnsi="宋体" w:cs="宋体" w:hint="eastAsia"/>
                <w:sz w:val="22"/>
                <w:szCs w:val="22"/>
                <w:lang w:bidi="ar"/>
              </w:rPr>
              <w:t>2</w:t>
            </w:r>
          </w:p>
        </w:tc>
        <w:tc>
          <w:tcPr>
            <w:tcW w:w="1177" w:type="dxa"/>
            <w:vAlign w:val="center"/>
          </w:tcPr>
          <w:p w:rsidR="006C0A22" w:rsidRDefault="006C0A22" w:rsidP="005E37D1">
            <w:pPr>
              <w:widowControl/>
              <w:jc w:val="left"/>
              <w:textAlignment w:val="center"/>
              <w:rPr>
                <w:rFonts w:ascii="宋体" w:hAnsi="宋体" w:cs="宋体" w:hint="eastAsia"/>
                <w:sz w:val="22"/>
                <w:szCs w:val="22"/>
                <w:lang w:bidi="ar"/>
              </w:rPr>
            </w:pPr>
            <w:r>
              <w:rPr>
                <w:rFonts w:ascii="宋体" w:hAnsi="宋体" w:cs="宋体" w:hint="eastAsia"/>
                <w:sz w:val="22"/>
                <w:szCs w:val="22"/>
                <w:lang w:bidi="ar"/>
              </w:rPr>
              <w:t>研究生学历，博士学位或硕士学位</w:t>
            </w:r>
          </w:p>
        </w:tc>
        <w:tc>
          <w:tcPr>
            <w:tcW w:w="1481" w:type="dxa"/>
            <w:vAlign w:val="center"/>
          </w:tcPr>
          <w:p w:rsidR="006C0A22" w:rsidRDefault="006C0A22" w:rsidP="005E37D1">
            <w:pPr>
              <w:widowControl/>
              <w:jc w:val="left"/>
              <w:textAlignment w:val="center"/>
              <w:rPr>
                <w:rFonts w:ascii="宋体" w:hAnsi="宋体" w:cs="宋体" w:hint="eastAsia"/>
                <w:sz w:val="22"/>
                <w:szCs w:val="22"/>
                <w:lang w:bidi="ar"/>
              </w:rPr>
            </w:pPr>
            <w:r>
              <w:rPr>
                <w:rFonts w:ascii="宋体" w:hAnsi="宋体" w:cs="宋体" w:hint="eastAsia"/>
                <w:sz w:val="22"/>
                <w:szCs w:val="22"/>
                <w:lang w:bidi="ar"/>
              </w:rPr>
              <w:t>马克思主义理论及国际关系专业。</w:t>
            </w:r>
          </w:p>
        </w:tc>
        <w:tc>
          <w:tcPr>
            <w:tcW w:w="2327" w:type="dxa"/>
            <w:vAlign w:val="center"/>
          </w:tcPr>
          <w:p w:rsidR="006C0A22" w:rsidRDefault="006C0A22" w:rsidP="005E37D1">
            <w:pPr>
              <w:widowControl/>
              <w:numPr>
                <w:ilvl w:val="0"/>
                <w:numId w:val="26"/>
              </w:numPr>
              <w:jc w:val="left"/>
              <w:textAlignment w:val="center"/>
              <w:rPr>
                <w:rFonts w:ascii="宋体" w:hAnsi="宋体" w:cs="宋体" w:hint="eastAsia"/>
                <w:sz w:val="22"/>
                <w:szCs w:val="22"/>
                <w:lang w:bidi="ar"/>
              </w:rPr>
            </w:pPr>
            <w:r>
              <w:rPr>
                <w:rFonts w:ascii="宋体" w:hAnsi="宋体" w:cs="宋体" w:hint="eastAsia"/>
                <w:sz w:val="22"/>
                <w:szCs w:val="22"/>
                <w:lang w:bidi="ar"/>
              </w:rPr>
              <w:t>中共党员；</w:t>
            </w:r>
          </w:p>
          <w:p w:rsidR="006C0A22" w:rsidRDefault="006C0A22" w:rsidP="005E37D1">
            <w:pPr>
              <w:widowControl/>
              <w:jc w:val="left"/>
              <w:textAlignment w:val="center"/>
              <w:rPr>
                <w:rFonts w:ascii="宋体" w:hAnsi="宋体" w:cs="宋体" w:hint="eastAsia"/>
                <w:sz w:val="22"/>
                <w:szCs w:val="22"/>
                <w:lang w:bidi="ar"/>
              </w:rPr>
            </w:pPr>
            <w:r>
              <w:rPr>
                <w:rFonts w:ascii="宋体" w:hAnsi="宋体" w:cs="宋体" w:hint="eastAsia"/>
                <w:sz w:val="22"/>
                <w:szCs w:val="22"/>
                <w:lang w:bidi="ar"/>
              </w:rPr>
              <w:t>2、研究生学历、硕士学位</w:t>
            </w:r>
            <w:proofErr w:type="gramStart"/>
            <w:r>
              <w:rPr>
                <w:rFonts w:ascii="宋体" w:hAnsi="宋体" w:cs="宋体" w:hint="eastAsia"/>
                <w:sz w:val="22"/>
                <w:szCs w:val="22"/>
                <w:lang w:bidi="ar"/>
              </w:rPr>
              <w:t>需年龄</w:t>
            </w:r>
            <w:proofErr w:type="gramEnd"/>
            <w:r>
              <w:rPr>
                <w:rFonts w:ascii="宋体" w:hAnsi="宋体" w:cs="宋体" w:hint="eastAsia"/>
                <w:sz w:val="22"/>
                <w:szCs w:val="22"/>
                <w:lang w:bidi="ar"/>
              </w:rPr>
              <w:t>不超过28周岁，同时具有全日制本科学历、学士学位。并满足以下条件之一：（1）毕业于全国重点马克思主义学院，且本科和硕士研究生阶段所学专业为马克思主义理论及相近学科专业；（2）毕业于省重点马克思主义学院，且本科和硕士研究生阶段所学专业为马克思主义理论学科专业。</w:t>
            </w:r>
          </w:p>
        </w:tc>
      </w:tr>
    </w:tbl>
    <w:p w:rsidR="00721AB5" w:rsidRPr="006C0A22" w:rsidRDefault="00721AB5"/>
    <w:sectPr w:rsidR="00721AB5" w:rsidRPr="006C0A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A64C32"/>
    <w:multiLevelType w:val="singleLevel"/>
    <w:tmpl w:val="8AA64C32"/>
    <w:lvl w:ilvl="0">
      <w:start w:val="1"/>
      <w:numFmt w:val="decimal"/>
      <w:suff w:val="nothing"/>
      <w:lvlText w:val="%1、"/>
      <w:lvlJc w:val="left"/>
    </w:lvl>
  </w:abstractNum>
  <w:abstractNum w:abstractNumId="1">
    <w:nsid w:val="9AC56834"/>
    <w:multiLevelType w:val="singleLevel"/>
    <w:tmpl w:val="9AC56834"/>
    <w:lvl w:ilvl="0">
      <w:start w:val="1"/>
      <w:numFmt w:val="decimal"/>
      <w:suff w:val="nothing"/>
      <w:lvlText w:val="%1、"/>
      <w:lvlJc w:val="left"/>
    </w:lvl>
  </w:abstractNum>
  <w:abstractNum w:abstractNumId="2">
    <w:nsid w:val="A04FB8F7"/>
    <w:multiLevelType w:val="singleLevel"/>
    <w:tmpl w:val="A04FB8F7"/>
    <w:lvl w:ilvl="0">
      <w:start w:val="1"/>
      <w:numFmt w:val="decimal"/>
      <w:suff w:val="nothing"/>
      <w:lvlText w:val="%1、"/>
      <w:lvlJc w:val="left"/>
    </w:lvl>
  </w:abstractNum>
  <w:abstractNum w:abstractNumId="3">
    <w:nsid w:val="BE3225B8"/>
    <w:multiLevelType w:val="singleLevel"/>
    <w:tmpl w:val="BE3225B8"/>
    <w:lvl w:ilvl="0">
      <w:start w:val="1"/>
      <w:numFmt w:val="decimal"/>
      <w:suff w:val="nothing"/>
      <w:lvlText w:val="%1、"/>
      <w:lvlJc w:val="left"/>
    </w:lvl>
  </w:abstractNum>
  <w:abstractNum w:abstractNumId="4">
    <w:nsid w:val="BF8405FB"/>
    <w:multiLevelType w:val="singleLevel"/>
    <w:tmpl w:val="BF8405FB"/>
    <w:lvl w:ilvl="0">
      <w:start w:val="1"/>
      <w:numFmt w:val="decimal"/>
      <w:suff w:val="nothing"/>
      <w:lvlText w:val="%1、"/>
      <w:lvlJc w:val="left"/>
    </w:lvl>
  </w:abstractNum>
  <w:abstractNum w:abstractNumId="5">
    <w:nsid w:val="C86B422B"/>
    <w:multiLevelType w:val="singleLevel"/>
    <w:tmpl w:val="C86B422B"/>
    <w:lvl w:ilvl="0">
      <w:start w:val="1"/>
      <w:numFmt w:val="decimal"/>
      <w:suff w:val="nothing"/>
      <w:lvlText w:val="%1、"/>
      <w:lvlJc w:val="left"/>
    </w:lvl>
  </w:abstractNum>
  <w:abstractNum w:abstractNumId="6">
    <w:nsid w:val="D992A1E2"/>
    <w:multiLevelType w:val="singleLevel"/>
    <w:tmpl w:val="D992A1E2"/>
    <w:lvl w:ilvl="0">
      <w:start w:val="1"/>
      <w:numFmt w:val="decimal"/>
      <w:suff w:val="nothing"/>
      <w:lvlText w:val="%1、"/>
      <w:lvlJc w:val="left"/>
    </w:lvl>
  </w:abstractNum>
  <w:abstractNum w:abstractNumId="7">
    <w:nsid w:val="E117D3CF"/>
    <w:multiLevelType w:val="singleLevel"/>
    <w:tmpl w:val="E117D3CF"/>
    <w:lvl w:ilvl="0">
      <w:start w:val="1"/>
      <w:numFmt w:val="decimal"/>
      <w:suff w:val="nothing"/>
      <w:lvlText w:val="%1、"/>
      <w:lvlJc w:val="left"/>
    </w:lvl>
  </w:abstractNum>
  <w:abstractNum w:abstractNumId="8">
    <w:nsid w:val="E6DDA11F"/>
    <w:multiLevelType w:val="singleLevel"/>
    <w:tmpl w:val="E6DDA11F"/>
    <w:lvl w:ilvl="0">
      <w:start w:val="1"/>
      <w:numFmt w:val="decimal"/>
      <w:suff w:val="nothing"/>
      <w:lvlText w:val="%1、"/>
      <w:lvlJc w:val="left"/>
    </w:lvl>
  </w:abstractNum>
  <w:abstractNum w:abstractNumId="9">
    <w:nsid w:val="EB2B7094"/>
    <w:multiLevelType w:val="singleLevel"/>
    <w:tmpl w:val="EB2B7094"/>
    <w:lvl w:ilvl="0">
      <w:start w:val="1"/>
      <w:numFmt w:val="decimal"/>
      <w:suff w:val="nothing"/>
      <w:lvlText w:val="%1、"/>
      <w:lvlJc w:val="left"/>
    </w:lvl>
  </w:abstractNum>
  <w:abstractNum w:abstractNumId="10">
    <w:nsid w:val="F4389A3B"/>
    <w:multiLevelType w:val="singleLevel"/>
    <w:tmpl w:val="F4389A3B"/>
    <w:lvl w:ilvl="0">
      <w:start w:val="1"/>
      <w:numFmt w:val="decimal"/>
      <w:suff w:val="nothing"/>
      <w:lvlText w:val="%1、"/>
      <w:lvlJc w:val="left"/>
    </w:lvl>
  </w:abstractNum>
  <w:abstractNum w:abstractNumId="11">
    <w:nsid w:val="F6440992"/>
    <w:multiLevelType w:val="singleLevel"/>
    <w:tmpl w:val="F6440992"/>
    <w:lvl w:ilvl="0">
      <w:start w:val="1"/>
      <w:numFmt w:val="decimal"/>
      <w:suff w:val="nothing"/>
      <w:lvlText w:val="%1、"/>
      <w:lvlJc w:val="left"/>
    </w:lvl>
  </w:abstractNum>
  <w:abstractNum w:abstractNumId="12">
    <w:nsid w:val="0F3BE1AC"/>
    <w:multiLevelType w:val="singleLevel"/>
    <w:tmpl w:val="0F3BE1AC"/>
    <w:lvl w:ilvl="0">
      <w:start w:val="1"/>
      <w:numFmt w:val="decimal"/>
      <w:suff w:val="nothing"/>
      <w:lvlText w:val="%1、"/>
      <w:lvlJc w:val="left"/>
    </w:lvl>
  </w:abstractNum>
  <w:abstractNum w:abstractNumId="13">
    <w:nsid w:val="1690F06F"/>
    <w:multiLevelType w:val="singleLevel"/>
    <w:tmpl w:val="1690F06F"/>
    <w:lvl w:ilvl="0">
      <w:start w:val="1"/>
      <w:numFmt w:val="decimal"/>
      <w:suff w:val="nothing"/>
      <w:lvlText w:val="%1、"/>
      <w:lvlJc w:val="left"/>
    </w:lvl>
  </w:abstractNum>
  <w:abstractNum w:abstractNumId="14">
    <w:nsid w:val="16CE075E"/>
    <w:multiLevelType w:val="singleLevel"/>
    <w:tmpl w:val="16CE075E"/>
    <w:lvl w:ilvl="0">
      <w:start w:val="1"/>
      <w:numFmt w:val="decimal"/>
      <w:suff w:val="nothing"/>
      <w:lvlText w:val="%1、"/>
      <w:lvlJc w:val="left"/>
    </w:lvl>
  </w:abstractNum>
  <w:abstractNum w:abstractNumId="15">
    <w:nsid w:val="1C255BDC"/>
    <w:multiLevelType w:val="singleLevel"/>
    <w:tmpl w:val="1C255BDC"/>
    <w:lvl w:ilvl="0">
      <w:start w:val="1"/>
      <w:numFmt w:val="decimal"/>
      <w:suff w:val="nothing"/>
      <w:lvlText w:val="%1、"/>
      <w:lvlJc w:val="left"/>
    </w:lvl>
  </w:abstractNum>
  <w:abstractNum w:abstractNumId="16">
    <w:nsid w:val="24CCC6A8"/>
    <w:multiLevelType w:val="singleLevel"/>
    <w:tmpl w:val="24CCC6A8"/>
    <w:lvl w:ilvl="0">
      <w:start w:val="1"/>
      <w:numFmt w:val="decimal"/>
      <w:suff w:val="nothing"/>
      <w:lvlText w:val="%1、"/>
      <w:lvlJc w:val="left"/>
    </w:lvl>
  </w:abstractNum>
  <w:abstractNum w:abstractNumId="17">
    <w:nsid w:val="2D1D7495"/>
    <w:multiLevelType w:val="singleLevel"/>
    <w:tmpl w:val="2D1D7495"/>
    <w:lvl w:ilvl="0">
      <w:start w:val="1"/>
      <w:numFmt w:val="decimal"/>
      <w:suff w:val="nothing"/>
      <w:lvlText w:val="（%1）"/>
      <w:lvlJc w:val="left"/>
    </w:lvl>
  </w:abstractNum>
  <w:abstractNum w:abstractNumId="18">
    <w:nsid w:val="31741F59"/>
    <w:multiLevelType w:val="singleLevel"/>
    <w:tmpl w:val="31741F59"/>
    <w:lvl w:ilvl="0">
      <w:start w:val="1"/>
      <w:numFmt w:val="decimal"/>
      <w:suff w:val="nothing"/>
      <w:lvlText w:val="%1、"/>
      <w:lvlJc w:val="left"/>
    </w:lvl>
  </w:abstractNum>
  <w:abstractNum w:abstractNumId="19">
    <w:nsid w:val="356ED945"/>
    <w:multiLevelType w:val="singleLevel"/>
    <w:tmpl w:val="356ED945"/>
    <w:lvl w:ilvl="0">
      <w:start w:val="1"/>
      <w:numFmt w:val="decimal"/>
      <w:suff w:val="nothing"/>
      <w:lvlText w:val="%1、"/>
      <w:lvlJc w:val="left"/>
    </w:lvl>
  </w:abstractNum>
  <w:abstractNum w:abstractNumId="20">
    <w:nsid w:val="3CEDC3DF"/>
    <w:multiLevelType w:val="singleLevel"/>
    <w:tmpl w:val="3CEDC3DF"/>
    <w:lvl w:ilvl="0">
      <w:start w:val="1"/>
      <w:numFmt w:val="decimal"/>
      <w:suff w:val="nothing"/>
      <w:lvlText w:val="%1、"/>
      <w:lvlJc w:val="left"/>
    </w:lvl>
  </w:abstractNum>
  <w:abstractNum w:abstractNumId="21">
    <w:nsid w:val="44744752"/>
    <w:multiLevelType w:val="singleLevel"/>
    <w:tmpl w:val="44744752"/>
    <w:lvl w:ilvl="0">
      <w:start w:val="1"/>
      <w:numFmt w:val="decimal"/>
      <w:suff w:val="nothing"/>
      <w:lvlText w:val="%1、"/>
      <w:lvlJc w:val="left"/>
    </w:lvl>
  </w:abstractNum>
  <w:abstractNum w:abstractNumId="22">
    <w:nsid w:val="497558B6"/>
    <w:multiLevelType w:val="singleLevel"/>
    <w:tmpl w:val="497558B6"/>
    <w:lvl w:ilvl="0">
      <w:start w:val="1"/>
      <w:numFmt w:val="decimal"/>
      <w:suff w:val="nothing"/>
      <w:lvlText w:val="%1、"/>
      <w:lvlJc w:val="left"/>
    </w:lvl>
  </w:abstractNum>
  <w:abstractNum w:abstractNumId="23">
    <w:nsid w:val="4D96F32E"/>
    <w:multiLevelType w:val="singleLevel"/>
    <w:tmpl w:val="4D96F32E"/>
    <w:lvl w:ilvl="0">
      <w:start w:val="1"/>
      <w:numFmt w:val="decimal"/>
      <w:suff w:val="nothing"/>
      <w:lvlText w:val="（%1）"/>
      <w:lvlJc w:val="left"/>
    </w:lvl>
  </w:abstractNum>
  <w:abstractNum w:abstractNumId="24">
    <w:nsid w:val="5E7DB6F2"/>
    <w:multiLevelType w:val="singleLevel"/>
    <w:tmpl w:val="5E7DB6F2"/>
    <w:lvl w:ilvl="0">
      <w:start w:val="1"/>
      <w:numFmt w:val="decimal"/>
      <w:suff w:val="nothing"/>
      <w:lvlText w:val="%1、"/>
      <w:lvlJc w:val="left"/>
    </w:lvl>
  </w:abstractNum>
  <w:abstractNum w:abstractNumId="25">
    <w:nsid w:val="721E13B4"/>
    <w:multiLevelType w:val="singleLevel"/>
    <w:tmpl w:val="721E13B4"/>
    <w:lvl w:ilvl="0">
      <w:start w:val="1"/>
      <w:numFmt w:val="decimal"/>
      <w:suff w:val="nothing"/>
      <w:lvlText w:val="%1、"/>
      <w:lvlJc w:val="left"/>
    </w:lvl>
  </w:abstractNum>
  <w:num w:numId="1">
    <w:abstractNumId w:val="1"/>
  </w:num>
  <w:num w:numId="2">
    <w:abstractNumId w:val="13"/>
  </w:num>
  <w:num w:numId="3">
    <w:abstractNumId w:val="14"/>
  </w:num>
  <w:num w:numId="4">
    <w:abstractNumId w:val="15"/>
  </w:num>
  <w:num w:numId="5">
    <w:abstractNumId w:val="9"/>
  </w:num>
  <w:num w:numId="6">
    <w:abstractNumId w:val="0"/>
  </w:num>
  <w:num w:numId="7">
    <w:abstractNumId w:val="11"/>
  </w:num>
  <w:num w:numId="8">
    <w:abstractNumId w:val="18"/>
  </w:num>
  <w:num w:numId="9">
    <w:abstractNumId w:val="5"/>
  </w:num>
  <w:num w:numId="10">
    <w:abstractNumId w:val="12"/>
  </w:num>
  <w:num w:numId="11">
    <w:abstractNumId w:val="19"/>
  </w:num>
  <w:num w:numId="12">
    <w:abstractNumId w:val="8"/>
  </w:num>
  <w:num w:numId="13">
    <w:abstractNumId w:val="21"/>
  </w:num>
  <w:num w:numId="14">
    <w:abstractNumId w:val="6"/>
  </w:num>
  <w:num w:numId="15">
    <w:abstractNumId w:val="20"/>
  </w:num>
  <w:num w:numId="16">
    <w:abstractNumId w:val="2"/>
  </w:num>
  <w:num w:numId="17">
    <w:abstractNumId w:val="16"/>
  </w:num>
  <w:num w:numId="18">
    <w:abstractNumId w:val="22"/>
  </w:num>
  <w:num w:numId="19">
    <w:abstractNumId w:val="10"/>
  </w:num>
  <w:num w:numId="20">
    <w:abstractNumId w:val="3"/>
  </w:num>
  <w:num w:numId="21">
    <w:abstractNumId w:val="7"/>
  </w:num>
  <w:num w:numId="22">
    <w:abstractNumId w:val="25"/>
  </w:num>
  <w:num w:numId="23">
    <w:abstractNumId w:val="17"/>
  </w:num>
  <w:num w:numId="24">
    <w:abstractNumId w:val="4"/>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22"/>
    <w:rsid w:val="006C0A22"/>
    <w:rsid w:val="00721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AF17B-46F8-46A2-A50F-AE4F640D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A2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0A22"/>
    <w:pPr>
      <w:spacing w:before="100" w:beforeAutospacing="1" w:after="100" w:afterAutospacing="1"/>
      <w:jc w:val="left"/>
    </w:pPr>
    <w:rPr>
      <w:kern w:val="0"/>
      <w:sz w:val="24"/>
    </w:rPr>
  </w:style>
  <w:style w:type="table" w:styleId="a4">
    <w:name w:val="Table Grid"/>
    <w:basedOn w:val="a1"/>
    <w:rsid w:val="006C0A2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xmrc-06</dc:creator>
  <cp:keywords/>
  <dc:description/>
  <cp:lastModifiedBy>xmrc-06</cp:lastModifiedBy>
  <cp:revision>1</cp:revision>
  <dcterms:created xsi:type="dcterms:W3CDTF">2020-12-29T02:46:00Z</dcterms:created>
  <dcterms:modified xsi:type="dcterms:W3CDTF">2020-12-29T02:48:00Z</dcterms:modified>
</cp:coreProperties>
</file>